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E1" w:rsidRDefault="00E50EA7" w:rsidP="00786B8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91F1F6F">
            <wp:extent cx="1706880" cy="126174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6B8F" w:rsidRDefault="00786B8F" w:rsidP="00786B8F">
      <w:pPr>
        <w:jc w:val="center"/>
      </w:pPr>
      <w:r>
        <w:rPr>
          <w:b/>
          <w:sz w:val="28"/>
          <w:szCs w:val="28"/>
        </w:rPr>
        <w:t>Quality Charter</w:t>
      </w:r>
    </w:p>
    <w:p w:rsidR="00786B8F" w:rsidRDefault="00786B8F" w:rsidP="00786B8F">
      <w:pPr>
        <w:pStyle w:val="NoSpacing"/>
      </w:pPr>
      <w:r>
        <w:t>As a firm of Licensed Conveyancers, we must comply with the Over-riding Principles set out by the Council of Licensed Conveyancers which are as follows:</w:t>
      </w:r>
    </w:p>
    <w:p w:rsidR="00786B8F" w:rsidRDefault="00786B8F" w:rsidP="00786B8F">
      <w:pPr>
        <w:pStyle w:val="NoSpacing"/>
      </w:pPr>
    </w:p>
    <w:p w:rsidR="00786B8F" w:rsidRDefault="00786B8F" w:rsidP="00786B8F">
      <w:pPr>
        <w:pStyle w:val="NoSpacing"/>
      </w:pPr>
      <w:r>
        <w:t>Act with independence and integrity;</w:t>
      </w:r>
    </w:p>
    <w:p w:rsidR="00786B8F" w:rsidRDefault="00786B8F" w:rsidP="00786B8F">
      <w:pPr>
        <w:pStyle w:val="NoSpacing"/>
      </w:pPr>
      <w:r>
        <w:t>Maintain high standards of work;</w:t>
      </w:r>
    </w:p>
    <w:p w:rsidR="00786B8F" w:rsidRDefault="00786B8F" w:rsidP="00786B8F">
      <w:pPr>
        <w:pStyle w:val="NoSpacing"/>
      </w:pPr>
      <w:r>
        <w:t>Act in the best interests of our Clients;</w:t>
      </w:r>
    </w:p>
    <w:p w:rsidR="00786B8F" w:rsidRDefault="00786B8F" w:rsidP="00786B8F">
      <w:pPr>
        <w:pStyle w:val="NoSpacing"/>
      </w:pPr>
      <w:r>
        <w:t xml:space="preserve">Comply with our duty to the court; </w:t>
      </w:r>
    </w:p>
    <w:p w:rsidR="00786B8F" w:rsidRDefault="00786B8F" w:rsidP="00786B8F">
      <w:pPr>
        <w:pStyle w:val="NoSpacing"/>
      </w:pPr>
      <w:r>
        <w:t>Deal with regulators and ombudsmen in an open and co-operative way;</w:t>
      </w:r>
    </w:p>
    <w:p w:rsidR="00786B8F" w:rsidRDefault="00786B8F" w:rsidP="00786B8F">
      <w:pPr>
        <w:pStyle w:val="NoSpacing"/>
      </w:pPr>
      <w:r>
        <w:t>Promote equality of access and service.</w:t>
      </w:r>
    </w:p>
    <w:p w:rsidR="00786B8F" w:rsidRDefault="00786B8F" w:rsidP="00786B8F">
      <w:pPr>
        <w:pStyle w:val="NoSpacing"/>
      </w:pPr>
    </w:p>
    <w:p w:rsidR="00786B8F" w:rsidRDefault="00786B8F" w:rsidP="00786B8F">
      <w:pPr>
        <w:pStyle w:val="NoSpacing"/>
      </w:pPr>
      <w:r>
        <w:t xml:space="preserve">In order to comply with these, we will always ensure that you receive a high quality of service and that we always </w:t>
      </w:r>
      <w:r w:rsidR="00874F77">
        <w:t>behave as follows</w:t>
      </w:r>
      <w:r>
        <w:t>:</w:t>
      </w:r>
    </w:p>
    <w:p w:rsidR="00601180" w:rsidRDefault="00601180" w:rsidP="00786B8F">
      <w:pPr>
        <w:pStyle w:val="NoSpacing"/>
      </w:pPr>
    </w:p>
    <w:p w:rsidR="00786B8F" w:rsidRDefault="00601180" w:rsidP="00601180">
      <w:pPr>
        <w:pStyle w:val="NoSpacing"/>
        <w:numPr>
          <w:ilvl w:val="0"/>
          <w:numId w:val="1"/>
        </w:numPr>
      </w:pPr>
      <w:r>
        <w:t xml:space="preserve">We will provide you with a </w:t>
      </w:r>
      <w:proofErr w:type="spellStart"/>
      <w:r w:rsidR="00C207C8">
        <w:t>personalis</w:t>
      </w:r>
      <w:r>
        <w:t>ed</w:t>
      </w:r>
      <w:proofErr w:type="spellEnd"/>
      <w:r>
        <w:t xml:space="preserve"> service to suit your requirements, subject to regulation.</w:t>
      </w:r>
    </w:p>
    <w:p w:rsidR="00601180" w:rsidRDefault="00601180" w:rsidP="00601180">
      <w:pPr>
        <w:pStyle w:val="NoSpacing"/>
        <w:numPr>
          <w:ilvl w:val="0"/>
          <w:numId w:val="1"/>
        </w:numPr>
      </w:pPr>
      <w:r>
        <w:t>We will provide you with the name and full contact details of the individual acting for you</w:t>
      </w:r>
      <w:r w:rsidR="00C207C8">
        <w:t xml:space="preserve"> and they will respond to your enquiries within a reasonable timeframe.</w:t>
      </w:r>
    </w:p>
    <w:p w:rsidR="00C207C8" w:rsidRDefault="00C207C8" w:rsidP="00601180">
      <w:pPr>
        <w:pStyle w:val="NoSpacing"/>
        <w:numPr>
          <w:ilvl w:val="0"/>
          <w:numId w:val="1"/>
        </w:numPr>
      </w:pPr>
      <w:r>
        <w:t>Our legal fee will be transparent and will not change from the fee provided at the outset, providing the nature of the transaction does not change.</w:t>
      </w:r>
    </w:p>
    <w:p w:rsidR="00786B8F" w:rsidRDefault="00C207C8" w:rsidP="00786B8F">
      <w:pPr>
        <w:pStyle w:val="NoSpacing"/>
        <w:numPr>
          <w:ilvl w:val="0"/>
          <w:numId w:val="1"/>
        </w:numPr>
      </w:pPr>
      <w:r>
        <w:t>We will act in a fair,</w:t>
      </w:r>
      <w:r w:rsidR="00874F77">
        <w:t xml:space="preserve"> honest, professional, decent and independent manner.</w:t>
      </w:r>
    </w:p>
    <w:p w:rsidR="00874F77" w:rsidRDefault="00874F77" w:rsidP="00786B8F">
      <w:pPr>
        <w:pStyle w:val="NoSpacing"/>
        <w:numPr>
          <w:ilvl w:val="0"/>
          <w:numId w:val="1"/>
        </w:numPr>
      </w:pPr>
      <w:r>
        <w:t>We will keep your money safe and separate from the firm’s money.</w:t>
      </w:r>
    </w:p>
    <w:p w:rsidR="00874F77" w:rsidRDefault="00874F77" w:rsidP="00786B8F">
      <w:pPr>
        <w:pStyle w:val="NoSpacing"/>
        <w:numPr>
          <w:ilvl w:val="0"/>
          <w:numId w:val="1"/>
        </w:numPr>
      </w:pPr>
      <w:r>
        <w:t>All individuals in the firm will keep their skills and legal knowledge up to date.</w:t>
      </w:r>
    </w:p>
    <w:p w:rsidR="00874F77" w:rsidRDefault="00874F77" w:rsidP="00786B8F">
      <w:pPr>
        <w:pStyle w:val="NoSpacing"/>
        <w:numPr>
          <w:ilvl w:val="0"/>
          <w:numId w:val="1"/>
        </w:numPr>
      </w:pPr>
      <w:r>
        <w:t>We will deliver our services to you in a reasonable timescale and we will report to yo</w:t>
      </w:r>
      <w:r w:rsidR="00C207C8">
        <w:t>u on any delays which may occur as soon as we become aware of them.</w:t>
      </w:r>
    </w:p>
    <w:p w:rsidR="00C207C8" w:rsidRDefault="00C207C8" w:rsidP="00786B8F">
      <w:pPr>
        <w:pStyle w:val="NoSpacing"/>
        <w:numPr>
          <w:ilvl w:val="0"/>
          <w:numId w:val="1"/>
        </w:numPr>
      </w:pPr>
      <w:r>
        <w:t>We will provide you with updates on your transaction, detailing what the next step will be and predicting when we expect that step to take place.</w:t>
      </w:r>
    </w:p>
    <w:p w:rsidR="00D42DD7" w:rsidRDefault="00826D47" w:rsidP="00786B8F">
      <w:pPr>
        <w:pStyle w:val="NoSpacing"/>
        <w:numPr>
          <w:ilvl w:val="0"/>
          <w:numId w:val="1"/>
        </w:numPr>
      </w:pPr>
      <w:r>
        <w:t>We will keep your interests’ paramount and will not accept instructions from a party whose interests conflict with yours.</w:t>
      </w:r>
    </w:p>
    <w:p w:rsidR="00826D47" w:rsidRDefault="00601180" w:rsidP="00786B8F">
      <w:pPr>
        <w:pStyle w:val="NoSpacing"/>
        <w:numPr>
          <w:ilvl w:val="0"/>
          <w:numId w:val="1"/>
        </w:numPr>
      </w:pPr>
      <w:r>
        <w:t>We will only disclose your information as required by law or regulation, or with your approval to a third party.</w:t>
      </w:r>
    </w:p>
    <w:p w:rsidR="00601180" w:rsidRDefault="00601180" w:rsidP="00786B8F">
      <w:pPr>
        <w:pStyle w:val="NoSpacing"/>
        <w:numPr>
          <w:ilvl w:val="0"/>
          <w:numId w:val="1"/>
        </w:numPr>
      </w:pPr>
      <w:r>
        <w:t>Our service will always be accessible and responsive to clients with specific needs such as disability or vulnerability.</w:t>
      </w:r>
    </w:p>
    <w:p w:rsidR="00601180" w:rsidRDefault="00601180" w:rsidP="00786B8F">
      <w:pPr>
        <w:pStyle w:val="NoSpacing"/>
        <w:numPr>
          <w:ilvl w:val="0"/>
          <w:numId w:val="1"/>
        </w:numPr>
      </w:pPr>
      <w:r>
        <w:t xml:space="preserve">If things go wrong, we will deal with your complaint quickly, fairly and </w:t>
      </w:r>
      <w:r w:rsidR="00C207C8">
        <w:t>per</w:t>
      </w:r>
      <w:r>
        <w:t xml:space="preserve"> our complaints policy.</w:t>
      </w:r>
    </w:p>
    <w:p w:rsidR="00C207C8" w:rsidRDefault="00C207C8" w:rsidP="00786B8F">
      <w:pPr>
        <w:pStyle w:val="NoSpacing"/>
        <w:numPr>
          <w:ilvl w:val="0"/>
          <w:numId w:val="1"/>
        </w:numPr>
      </w:pPr>
      <w:r>
        <w:t>We will ask you for feedback on our service at the end of the transaction.</w:t>
      </w:r>
    </w:p>
    <w:p w:rsidR="00786B8F" w:rsidRDefault="00786B8F" w:rsidP="00786B8F">
      <w:pPr>
        <w:pStyle w:val="NoSpacing"/>
      </w:pPr>
    </w:p>
    <w:p w:rsidR="00786B8F" w:rsidRPr="00786B8F" w:rsidRDefault="00786B8F" w:rsidP="00786B8F">
      <w:pPr>
        <w:jc w:val="center"/>
      </w:pPr>
    </w:p>
    <w:sectPr w:rsidR="00786B8F" w:rsidRPr="00786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318A"/>
    <w:multiLevelType w:val="hybridMultilevel"/>
    <w:tmpl w:val="B764E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8F"/>
    <w:rsid w:val="004230EC"/>
    <w:rsid w:val="005B242E"/>
    <w:rsid w:val="005B4E53"/>
    <w:rsid w:val="00601180"/>
    <w:rsid w:val="00602CCE"/>
    <w:rsid w:val="00786B8F"/>
    <w:rsid w:val="00826D47"/>
    <w:rsid w:val="00874F77"/>
    <w:rsid w:val="00C207C8"/>
    <w:rsid w:val="00D42DD7"/>
    <w:rsid w:val="00E50EA7"/>
    <w:rsid w:val="00E52BEA"/>
    <w:rsid w:val="00F0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3AAC1-527F-44C2-BEA7-A1B5F85B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3</cp:revision>
  <dcterms:created xsi:type="dcterms:W3CDTF">2017-03-29T20:16:00Z</dcterms:created>
  <dcterms:modified xsi:type="dcterms:W3CDTF">2017-03-29T20:16:00Z</dcterms:modified>
</cp:coreProperties>
</file>